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F9C98">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20"/>
        <w:textAlignment w:val="auto"/>
        <w:rPr>
          <w:rFonts w:hint="default" w:ascii="Times New Roman" w:hAnsi="Times New Roman" w:cs="Times New Roman"/>
          <w:b w:val="0"/>
          <w:bCs w:val="0"/>
          <w:color w:val="000000"/>
          <w:spacing w:val="10"/>
        </w:rPr>
      </w:pPr>
      <w:bookmarkStart w:id="16" w:name="_GoBack"/>
      <w:r>
        <w:rPr>
          <w:rFonts w:hint="default" w:ascii="Times New Roman" w:hAnsi="Times New Roman" w:cs="Times New Roman"/>
          <w:b w:val="0"/>
          <w:bCs w:val="0"/>
          <w:color w:val="000000"/>
          <w:spacing w:val="10"/>
        </w:rPr>
        <w:t>附件：《报价文件格式》</w:t>
      </w:r>
    </w:p>
    <w:bookmarkEnd w:id="16"/>
    <w:p w14:paraId="3F7524B5">
      <w:pPr>
        <w:pStyle w:val="7"/>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40E59F30">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48"/>
          <w:szCs w:val="32"/>
        </w:rPr>
      </w:pPr>
      <w:r>
        <w:rPr>
          <w:rFonts w:hint="default" w:ascii="Times New Roman" w:hAnsi="Times New Roman" w:cs="Times New Roman"/>
          <w:b w:val="0"/>
          <w:bCs w:val="0"/>
          <w:color w:val="000000"/>
          <w:sz w:val="48"/>
          <w:szCs w:val="32"/>
        </w:rPr>
        <w:t>昆明市殡仪馆家属休息楼、油管桥服务站</w:t>
      </w:r>
    </w:p>
    <w:p w14:paraId="70882007">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48"/>
          <w:szCs w:val="32"/>
        </w:rPr>
      </w:pPr>
      <w:r>
        <w:rPr>
          <w:rFonts w:hint="default" w:ascii="Times New Roman" w:hAnsi="Times New Roman" w:cs="Times New Roman"/>
          <w:b w:val="0"/>
          <w:bCs w:val="0"/>
          <w:color w:val="000000"/>
          <w:sz w:val="48"/>
          <w:szCs w:val="32"/>
        </w:rPr>
        <w:t>悼念大厅屋顶防水工程</w:t>
      </w:r>
    </w:p>
    <w:p w14:paraId="3D9FA18F">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48"/>
          <w:szCs w:val="32"/>
        </w:rPr>
        <w:t>项目监理比选</w:t>
      </w:r>
    </w:p>
    <w:p w14:paraId="07F95F60">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12D9C5BC">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644869E1">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13304928">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0C4C9DB3">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510E0CEF">
      <w:pPr>
        <w:pageBreakBefore w:val="0"/>
        <w:kinsoku/>
        <w:wordWrap/>
        <w:overflowPunct/>
        <w:topLinePunct w:val="0"/>
        <w:autoSpaceDE/>
        <w:autoSpaceDN/>
        <w:bidi w:val="0"/>
        <w:spacing w:before="120" w:after="120" w:line="600" w:lineRule="exact"/>
        <w:jc w:val="both"/>
        <w:textAlignment w:val="auto"/>
        <w:rPr>
          <w:rFonts w:hint="default" w:ascii="Times New Roman" w:hAnsi="Times New Roman" w:cs="Times New Roman"/>
          <w:b w:val="0"/>
          <w:bCs w:val="0"/>
          <w:color w:val="000000"/>
        </w:rPr>
      </w:pPr>
    </w:p>
    <w:p w14:paraId="055BAE4E">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41651F64">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427D6CC2">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18A1459A">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08D5ED3A">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2AA3F579">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35BC60A6">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p>
    <w:p w14:paraId="4A444FD4">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5E04266A">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18F29FDA">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666A18D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项目名称：昆明市殡仪馆家属休息楼、油管桥服务站悼念大厅屋顶防水工程项目监理</w:t>
      </w:r>
    </w:p>
    <w:p w14:paraId="56D4312C">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02204A9D">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3407F9B2">
      <w:pPr>
        <w:pStyle w:val="7"/>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024B3DF3">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00D21009">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0D9798E8">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651FD9FB">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6F15DD10">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7F7D4A83">
      <w:pPr>
        <w:pStyle w:val="7"/>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4966470B">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bookmarkStart w:id="0" w:name="_Toc68441624"/>
      <w:bookmarkStart w:id="1" w:name="_Toc38173200"/>
      <w:bookmarkStart w:id="2" w:name="_Toc122530398"/>
      <w:r>
        <w:rPr>
          <w:rFonts w:hint="default" w:ascii="Times New Roman" w:hAnsi="Times New Roman" w:cs="Times New Roman"/>
          <w:b w:val="0"/>
          <w:bCs w:val="0"/>
          <w:color w:val="000000"/>
        </w:rPr>
        <w:br w:type="page"/>
      </w:r>
    </w:p>
    <w:p w14:paraId="763DCCAA">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szCs w:val="36"/>
        </w:rPr>
      </w:pPr>
      <w:r>
        <w:rPr>
          <w:rFonts w:hint="default" w:ascii="Times New Roman" w:hAnsi="Times New Roman" w:cs="Times New Roman"/>
          <w:b w:val="0"/>
          <w:bCs w:val="0"/>
          <w:color w:val="000000"/>
          <w:sz w:val="36"/>
        </w:rPr>
        <w:t>附件2：法定代表人身份证明书</w:t>
      </w:r>
    </w:p>
    <w:p w14:paraId="3F2F23BD">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000000"/>
          <w:szCs w:val="28"/>
        </w:rPr>
      </w:pPr>
    </w:p>
    <w:p w14:paraId="062D6F1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6200CD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2"/>
        <w:textAlignment w:val="auto"/>
        <w:rPr>
          <w:rFonts w:hint="default" w:ascii="Times New Roman" w:hAnsi="Times New Roman" w:cs="Times New Roman"/>
          <w:b w:val="0"/>
          <w:bCs w:val="0"/>
          <w:color w:val="000000"/>
          <w:sz w:val="24"/>
        </w:rPr>
      </w:pPr>
    </w:p>
    <w:p w14:paraId="2A7C99F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05C6D19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3DDA7E5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5C536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69A435F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4ACCF7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20D25A8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66C4D06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3BA04EA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12784A3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7A6A23F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6B4497D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p>
    <w:p w14:paraId="117C0A8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54080EF">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6A71126B">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5FCA6CB4">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42F57F06">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p>
    <w:p w14:paraId="6F45D323">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4256B3B4">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p>
    <w:p w14:paraId="2D39683F">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62DD1D54">
      <w:pPr>
        <w:pStyle w:val="7"/>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14:paraId="0CDE43BA">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22AC3BCA">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5E6EBA9C">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2C9DBFE1">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昆明市殡仪馆家属休息楼、油管桥服务站悼念大厅屋顶防水工程项目监理 </w:t>
      </w:r>
      <w:r>
        <w:rPr>
          <w:rFonts w:hint="default" w:ascii="Times New Roman" w:hAnsi="Times New Roman" w:cs="Times New Roman"/>
          <w:b w:val="0"/>
          <w:bCs w:val="0"/>
          <w:color w:val="000000"/>
          <w:sz w:val="24"/>
        </w:rPr>
        <w:t>的比选活动。</w:t>
      </w:r>
    </w:p>
    <w:p w14:paraId="4D4D98F7">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233432B4">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6F03E35F">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24D18CC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3B96A1BD">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33A3E36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4016670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供应商全称（加盖公章）：</w:t>
      </w:r>
      <w:r>
        <w:rPr>
          <w:rFonts w:hint="default" w:ascii="Times New Roman" w:hAnsi="Times New Roman" w:cs="Times New Roman"/>
          <w:b w:val="0"/>
          <w:bCs w:val="0"/>
          <w:color w:val="000000"/>
          <w:sz w:val="24"/>
          <w:u w:val="single"/>
        </w:rPr>
        <w:t xml:space="preserve">                </w:t>
      </w:r>
    </w:p>
    <w:p w14:paraId="0F7AF2E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2E96C96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1603096"/>
      <w:bookmarkStart w:id="7" w:name="_Toc38173195"/>
      <w:bookmarkStart w:id="8" w:name="_Toc78603132"/>
    </w:p>
    <w:p w14:paraId="160604B5">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015AFA2E">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62628993">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2AEB69CE">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79C266C0">
      <w:pPr>
        <w:pStyle w:val="7"/>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Cs w:val="28"/>
        </w:rPr>
        <w:br w:type="page"/>
      </w:r>
      <w:bookmarkEnd w:id="6"/>
      <w:bookmarkEnd w:id="7"/>
      <w:bookmarkEnd w:id="8"/>
      <w:bookmarkEnd w:id="9"/>
      <w:bookmarkEnd w:id="10"/>
    </w:p>
    <w:p w14:paraId="594F56AD">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11" w:name="_Toc326740412"/>
      <w:bookmarkStart w:id="12" w:name="_Toc164173793"/>
      <w:bookmarkStart w:id="13" w:name="_Toc122530400"/>
      <w:bookmarkStart w:id="14" w:name="_Toc32717802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2C76CB5C">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5A399B8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1CEB2986">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40DD6D5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7823BF62">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3706FE4B">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071AA594">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66348A6F"/>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F861">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A436A">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09A436A">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BAF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1C89E">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431C89E">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5EF2">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63BB">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45D6E"/>
    <w:rsid w:val="68845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Indent"/>
    <w:basedOn w:val="1"/>
    <w:next w:val="5"/>
    <w:uiPriority w:val="0"/>
    <w:pPr>
      <w:spacing w:line="460" w:lineRule="exact"/>
      <w:ind w:firstLine="510"/>
    </w:pPr>
  </w:style>
  <w:style w:type="paragraph" w:styleId="5">
    <w:name w:val="annotation subject"/>
    <w:basedOn w:val="3"/>
    <w:next w:val="1"/>
    <w:uiPriority w:val="0"/>
    <w:rPr>
      <w:b/>
      <w:b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line="240" w:lineRule="auto"/>
      <w:ind w:left="420" w:leftChars="200" w:firstLine="420" w:firstLineChars="200"/>
    </w:pPr>
    <w:rPr>
      <w:sz w:val="21"/>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2026-02-04T01:44:00Z</dcterms:created>
  <dc:creator>尹小吉</dc:creator>
  <cp:lastModifiedBy>尹小吉</cp:lastModifiedBy>
  <dcterms:modified xsi:type="dcterms:W3CDTF">2026-02-04T01:45:17Z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F4D880251E09490293CA9A34D1C3B50B_11</vt:lpwstr>
  </property>
  <property fmtid="{D5CDD505-2E9C-101B-9397-08002B2CF9AE}" pid="4" name="KSOTemplateDocerSaveRecord">
    <vt:lpwstr>eyJoZGlkIjoiYTM3Y2E5ZDMyZTk4NDZlYjBmNDQxMWU4OTk4MTkwYjkiLCJ1c2VySWQiOiIyNzI1NTg2OTcifQ==</vt:lpwstr>
  </property>
</Properties>
</file>